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6625" w14:textId="77777777"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121C94C7" w14:textId="77777777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44904" w14:textId="466B08AA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57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05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14:paraId="06F21D89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3C6A5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61D8" w14:textId="20B67948" w:rsidR="00317103" w:rsidRPr="00A33535" w:rsidRDefault="003955FA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17103" w:rsidRPr="00A33535">
        <w:rPr>
          <w:rFonts w:ascii="Times New Roman" w:hAnsi="Times New Roman"/>
          <w:sz w:val="28"/>
          <w:szCs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570A40">
        <w:rPr>
          <w:rFonts w:ascii="Times New Roman" w:hAnsi="Times New Roman"/>
          <w:sz w:val="28"/>
          <w:szCs w:val="28"/>
        </w:rPr>
        <w:t>5</w:t>
      </w:r>
      <w:r w:rsidR="00317103" w:rsidRPr="00A33535">
        <w:rPr>
          <w:rFonts w:ascii="Times New Roman" w:hAnsi="Times New Roman"/>
          <w:sz w:val="28"/>
          <w:szCs w:val="28"/>
        </w:rPr>
        <w:t xml:space="preserve"> году</w:t>
      </w:r>
    </w:p>
    <w:p w14:paraId="3BE84F52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37CAF0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714456" w14:textId="70DCFC89"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33535">
        <w:rPr>
          <w:rFonts w:ascii="Times New Roman" w:hAnsi="Times New Roman"/>
          <w:sz w:val="28"/>
          <w:szCs w:val="28"/>
        </w:rPr>
        <w:t>На основании статьи 33 Федерального закона от 6 октября 2003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Pr="00A33535">
        <w:rPr>
          <w:rFonts w:ascii="Times New Roman" w:hAnsi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="00570A4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</w:t>
      </w:r>
      <w:proofErr w:type="gramEnd"/>
    </w:p>
    <w:p w14:paraId="7957675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2924551D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1193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91EA8" w14:textId="77777777"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26A9B606" w14:textId="77777777"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D759" w14:textId="7FE05639"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proofErr w:type="gramStart"/>
      <w:r w:rsidR="00317103" w:rsidRPr="00A33535">
        <w:rPr>
          <w:szCs w:val="28"/>
        </w:rPr>
        <w:t>Провести голосование по вы</w:t>
      </w:r>
      <w:bookmarkStart w:id="0" w:name="_GoBack"/>
      <w:bookmarkEnd w:id="0"/>
      <w:r w:rsidR="00317103" w:rsidRPr="00A33535">
        <w:rPr>
          <w:szCs w:val="28"/>
        </w:rPr>
        <w:t>бору проектов благоустройства общественных территорий, подлежащих благоустройству в первоочередном порядке в 202</w:t>
      </w:r>
      <w:r w:rsidR="00570A40">
        <w:rPr>
          <w:szCs w:val="28"/>
        </w:rPr>
        <w:t>5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</w:t>
      </w:r>
      <w:r w:rsidR="00570A40">
        <w:rPr>
          <w:szCs w:val="28"/>
        </w:rPr>
        <w:t>муниципального</w:t>
      </w:r>
      <w:r w:rsidR="00317103" w:rsidRPr="00ED305C">
        <w:rPr>
          <w:szCs w:val="28"/>
        </w:rPr>
        <w:t xml:space="preserve">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9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F421D1">
        <w:rPr>
          <w:szCs w:val="28"/>
        </w:rPr>
        <w:t xml:space="preserve"> </w:t>
      </w:r>
      <w:r w:rsidR="00317103" w:rsidRPr="00A33535">
        <w:rPr>
          <w:szCs w:val="28"/>
        </w:rPr>
        <w:t xml:space="preserve">в период с </w:t>
      </w:r>
      <w:r w:rsidR="00570A40">
        <w:rPr>
          <w:szCs w:val="28"/>
        </w:rPr>
        <w:t>1</w:t>
      </w:r>
      <w:r w:rsidR="00DE06D1">
        <w:rPr>
          <w:szCs w:val="28"/>
        </w:rPr>
        <w:t>5</w:t>
      </w:r>
      <w:proofErr w:type="gramEnd"/>
      <w:r w:rsidR="00570A40">
        <w:rPr>
          <w:szCs w:val="28"/>
        </w:rPr>
        <w:t xml:space="preserve"> марта </w:t>
      </w:r>
      <w:r w:rsidR="00317103" w:rsidRPr="00A33535">
        <w:rPr>
          <w:szCs w:val="28"/>
        </w:rPr>
        <w:t>202</w:t>
      </w:r>
      <w:r w:rsidR="00570A40">
        <w:rPr>
          <w:szCs w:val="28"/>
        </w:rPr>
        <w:t>4</w:t>
      </w:r>
      <w:r w:rsidR="00317103" w:rsidRPr="00A33535">
        <w:rPr>
          <w:szCs w:val="28"/>
        </w:rPr>
        <w:t xml:space="preserve"> года по </w:t>
      </w:r>
      <w:r w:rsidR="00317103">
        <w:rPr>
          <w:szCs w:val="28"/>
        </w:rPr>
        <w:t>30</w:t>
      </w:r>
      <w:r w:rsidR="00317103" w:rsidRPr="00A33535">
        <w:rPr>
          <w:szCs w:val="28"/>
        </w:rPr>
        <w:t xml:space="preserve"> </w:t>
      </w:r>
      <w:r w:rsidR="00570A40">
        <w:rPr>
          <w:szCs w:val="28"/>
        </w:rPr>
        <w:t>апреля</w:t>
      </w:r>
      <w:r w:rsidR="00317103" w:rsidRPr="00A33535">
        <w:rPr>
          <w:szCs w:val="28"/>
        </w:rPr>
        <w:t xml:space="preserve"> 202</w:t>
      </w:r>
      <w:r w:rsidR="00570A40">
        <w:rPr>
          <w:szCs w:val="28"/>
        </w:rPr>
        <w:t>4</w:t>
      </w:r>
      <w:r w:rsidR="00317103" w:rsidRPr="00A33535">
        <w:rPr>
          <w:szCs w:val="28"/>
        </w:rPr>
        <w:t xml:space="preserve"> года.</w:t>
      </w:r>
    </w:p>
    <w:p w14:paraId="692A62FF" w14:textId="77777777"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4BF89" w14:textId="0BBF0CB6"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C40203">
        <w:rPr>
          <w:rFonts w:ascii="Times New Roman" w:hAnsi="Times New Roman" w:cs="Times New Roman"/>
          <w:sz w:val="28"/>
          <w:szCs w:val="28"/>
        </w:rPr>
        <w:t>,</w:t>
      </w:r>
      <w:r w:rsidR="00C40203" w:rsidRPr="00C40203">
        <w:t xml:space="preserve"> </w:t>
      </w:r>
      <w:r w:rsidR="00C40203" w:rsidRPr="00C40203">
        <w:rPr>
          <w:rFonts w:ascii="Times New Roman" w:hAnsi="Times New Roman" w:cs="Times New Roman"/>
          <w:sz w:val="28"/>
          <w:szCs w:val="28"/>
        </w:rPr>
        <w:t>подлежащи</w:t>
      </w:r>
      <w:r w:rsidR="00C40203">
        <w:rPr>
          <w:rFonts w:ascii="Times New Roman" w:hAnsi="Times New Roman" w:cs="Times New Roman"/>
          <w:sz w:val="28"/>
          <w:szCs w:val="28"/>
        </w:rPr>
        <w:t>м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202</w:t>
      </w:r>
      <w:r w:rsidR="00570A40">
        <w:rPr>
          <w:rFonts w:ascii="Times New Roman" w:hAnsi="Times New Roman" w:cs="Times New Roman"/>
          <w:sz w:val="28"/>
          <w:szCs w:val="28"/>
        </w:rPr>
        <w:t>5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</w:t>
      </w:r>
      <w:r w:rsidR="00570A40">
        <w:rPr>
          <w:rFonts w:ascii="Times New Roman" w:hAnsi="Times New Roman" w:cs="Times New Roman"/>
          <w:sz w:val="28"/>
          <w:szCs w:val="28"/>
        </w:rPr>
        <w:t xml:space="preserve">ой программой Благодарненского муниципального 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«Формирование современной городской среды на 2018-2024 годы»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497A8" w14:textId="77777777"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CAB3F1" w14:textId="21BA8B8A" w:rsidR="0089504E" w:rsidRPr="0094089E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570A40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5765E8F6" w14:textId="77777777" w:rsidR="0089504E" w:rsidRDefault="0089504E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7BA6F8FC" w14:textId="77777777" w:rsidR="0089504E" w:rsidRDefault="00F421D1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14:paraId="4FAAD0A9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3B9A3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7EAC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89504E" w14:paraId="2DFC5383" w14:textId="77777777" w:rsidTr="007020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599923C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F8BC41D" w14:textId="541F6E13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70A4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F6ED7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F7C13EE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8BE5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A28A" w14:textId="77777777" w:rsidR="0089504E" w:rsidRDefault="0089504E" w:rsidP="0070207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14:paraId="441C9817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0379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58365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291BC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1B139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CB0BC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8EAFAD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F6520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653C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B9B737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B6875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387BF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2B94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C3AA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93F2B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21CB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A52720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AAD6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AF36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99807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2A708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EA82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F606F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75CB95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0FE02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172DE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7F84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0D09EC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270D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EE9961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7EF27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2852A4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F712C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9834C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2DCA5A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B8B58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19369E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5109D1" w14:textId="77777777" w:rsidR="0089504E" w:rsidRP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2562A" w14:textId="77777777" w:rsidR="00904D29" w:rsidRDefault="00904D2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06EC8" w14:textId="77777777" w:rsidR="00AC343B" w:rsidRPr="0089504E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322DF" w14:paraId="3B19FC20" w14:textId="77777777" w:rsidTr="00020227">
        <w:tc>
          <w:tcPr>
            <w:tcW w:w="4784" w:type="dxa"/>
          </w:tcPr>
          <w:p w14:paraId="5606F3A7" w14:textId="77777777"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3BE3764" w14:textId="77777777"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29A5022F" w14:textId="19B8D557" w:rsidR="003955FA" w:rsidRDefault="00F722FA" w:rsidP="003955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57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14:paraId="5F9A3CC3" w14:textId="77777777"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EA380E" w14:textId="77777777"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56886" w14:textId="77777777" w:rsidR="0089504E" w:rsidRDefault="0089504E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7A4D5" w14:textId="77777777" w:rsidR="00F421D1" w:rsidRPr="00D54419" w:rsidRDefault="00F421D1" w:rsidP="00F421D1">
      <w:pPr>
        <w:jc w:val="center"/>
        <w:rPr>
          <w:rFonts w:ascii="Times New Roman" w:hAnsi="Times New Roman"/>
          <w:sz w:val="28"/>
          <w:szCs w:val="28"/>
        </w:rPr>
      </w:pPr>
    </w:p>
    <w:p w14:paraId="72BB7C82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14:paraId="48268429" w14:textId="10E5B963" w:rsidR="00F421D1" w:rsidRDefault="00E71730" w:rsidP="00E71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35">
        <w:rPr>
          <w:rFonts w:ascii="Times New Roman" w:hAnsi="Times New Roman" w:cs="Times New Roman"/>
          <w:sz w:val="28"/>
          <w:szCs w:val="28"/>
        </w:rPr>
        <w:t xml:space="preserve">проектов благоустройства общественных территорий, </w:t>
      </w:r>
      <w:proofErr w:type="gramStart"/>
      <w:r w:rsidRPr="00A33535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A33535">
        <w:rPr>
          <w:rFonts w:ascii="Times New Roman" w:hAnsi="Times New Roman" w:cs="Times New Roman"/>
          <w:sz w:val="28"/>
          <w:szCs w:val="28"/>
        </w:rPr>
        <w:t xml:space="preserve"> для голосова</w:t>
      </w:r>
      <w:r>
        <w:rPr>
          <w:rFonts w:ascii="Times New Roman" w:hAnsi="Times New Roman" w:cs="Times New Roman"/>
          <w:sz w:val="28"/>
          <w:szCs w:val="28"/>
        </w:rPr>
        <w:t>ния по общественным территориям,</w:t>
      </w:r>
      <w:r>
        <w:t xml:space="preserve"> </w:t>
      </w:r>
      <w:r w:rsidRPr="00C40203">
        <w:rPr>
          <w:rFonts w:ascii="Times New Roman" w:hAnsi="Times New Roman" w:cs="Times New Roman"/>
          <w:sz w:val="28"/>
          <w:szCs w:val="28"/>
        </w:rPr>
        <w:t>подлежащи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0203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202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95036EC" w14:textId="77777777" w:rsidR="00E71730" w:rsidRPr="00D54419" w:rsidRDefault="00E71730" w:rsidP="00E71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21253" w14:textId="323DA221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«Устройство пешеходной дорожки от ул. Чапаева до ул. Шолохова, 2 хутора Алтухов Благодарненского муниципального округа Ставропольского края»</w:t>
      </w:r>
      <w:r>
        <w:cr/>
      </w:r>
    </w:p>
    <w:p w14:paraId="5B75E1A1" w14:textId="77777777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«Благоустройство территории прилегающей к спортивной площадке по ул. Пролетарской, 128а в селе Александрия Благодарненского муниципального округа Ставропольского края».</w:t>
      </w:r>
    </w:p>
    <w:p w14:paraId="545DB168" w14:textId="70679B36" w:rsidR="000B282E" w:rsidRDefault="000B282E" w:rsidP="000B282E">
      <w:pPr>
        <w:pStyle w:val="ac"/>
        <w:numPr>
          <w:ilvl w:val="0"/>
          <w:numId w:val="1"/>
        </w:numPr>
        <w:jc w:val="both"/>
      </w:pPr>
      <w:r>
        <w:t xml:space="preserve">«Благоустройство территории для ярмарочной площади по улице Мира б/н в селе Алексеевское Благодарненского </w:t>
      </w:r>
      <w:r w:rsidR="00E71730">
        <w:t>муниципального</w:t>
      </w:r>
      <w:r>
        <w:t xml:space="preserve"> округа Ставропольского края»</w:t>
      </w:r>
    </w:p>
    <w:p w14:paraId="296BCD68" w14:textId="74970E1D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«Устройство детской площадки в хуторе Большевик по улице Зеленой между домами №44 - №46 Благодарненского муниципального округа Ставропольского края»</w:t>
      </w:r>
    </w:p>
    <w:p w14:paraId="27B3D477" w14:textId="307A6125" w:rsidR="000B282E" w:rsidRDefault="000B282E" w:rsidP="000B282E">
      <w:pPr>
        <w:pStyle w:val="ac"/>
        <w:numPr>
          <w:ilvl w:val="0"/>
          <w:numId w:val="1"/>
        </w:numPr>
        <w:jc w:val="both"/>
      </w:pPr>
      <w:r>
        <w:t xml:space="preserve">«Благоустройство территории парка, расположенного по адресу: Ставропольский край, </w:t>
      </w:r>
      <w:proofErr w:type="spellStart"/>
      <w:r>
        <w:t>Благодарненский</w:t>
      </w:r>
      <w:proofErr w:type="spellEnd"/>
      <w:r>
        <w:t xml:space="preserve"> муниципальный округ, село Бурлацкое ул. Артюхова, б/</w:t>
      </w:r>
      <w:proofErr w:type="gramStart"/>
      <w:r>
        <w:t>н</w:t>
      </w:r>
      <w:proofErr w:type="gramEnd"/>
      <w:r>
        <w:t>»</w:t>
      </w:r>
    </w:p>
    <w:p w14:paraId="38EAB039" w14:textId="7B5DD75B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«Благоустройство сквера на территории, прилегающей к зданию МУК «Дворец культуры села Елизаветинское» Благодарненского муниципального округа Ставропольского края»</w:t>
      </w:r>
    </w:p>
    <w:p w14:paraId="1E775021" w14:textId="5C2C4B08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«Обустройство спортивного стадиона в селе Каменная Балка Благодарненского муниципального округа Ставропольского края»</w:t>
      </w:r>
    </w:p>
    <w:p w14:paraId="6249B829" w14:textId="73BD1E00" w:rsidR="000B282E" w:rsidRDefault="000B282E" w:rsidP="000B282E">
      <w:pPr>
        <w:pStyle w:val="ac"/>
        <w:numPr>
          <w:ilvl w:val="0"/>
          <w:numId w:val="1"/>
        </w:numPr>
        <w:jc w:val="both"/>
      </w:pPr>
      <w:proofErr w:type="gramStart"/>
      <w:r>
        <w:t xml:space="preserve">«Благоустройство территории, прилегающей к зданию средней школы № 13 села Мирное и храму Рождества Пресвятой Богородицы по ул. Пролетарская № 21 –ул. Пролетарская № 27 в селе Мирное Благодарненского </w:t>
      </w:r>
      <w:r w:rsidR="00E71730">
        <w:t>муниципального</w:t>
      </w:r>
      <w:r>
        <w:t xml:space="preserve"> округа  Ставропольского края»</w:t>
      </w:r>
      <w:proofErr w:type="gramEnd"/>
    </w:p>
    <w:p w14:paraId="412AE33F" w14:textId="161506C0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«Благоустройство парковой зоны в селе Сотниковское Благодарненского  муниципального округа Ставропольского края»</w:t>
      </w:r>
    </w:p>
    <w:p w14:paraId="255CC660" w14:textId="18D567D6" w:rsidR="000B282E" w:rsidRDefault="000B282E" w:rsidP="000B282E">
      <w:pPr>
        <w:pStyle w:val="ac"/>
        <w:numPr>
          <w:ilvl w:val="0"/>
          <w:numId w:val="1"/>
        </w:numPr>
        <w:jc w:val="both"/>
      </w:pPr>
      <w:proofErr w:type="gramStart"/>
      <w:r>
        <w:lastRenderedPageBreak/>
        <w:t>«Обустройство детской игровой площадки в селе Спасское ул. Красная, б/н Благодарненского муниципального округа Ставропольского края»</w:t>
      </w:r>
      <w:proofErr w:type="gramEnd"/>
    </w:p>
    <w:p w14:paraId="73330639" w14:textId="410263B9" w:rsidR="000B282E" w:rsidRDefault="000B282E" w:rsidP="000B282E">
      <w:pPr>
        <w:pStyle w:val="ac"/>
        <w:numPr>
          <w:ilvl w:val="0"/>
          <w:numId w:val="1"/>
        </w:numPr>
        <w:jc w:val="both"/>
      </w:pPr>
      <w:r>
        <w:t xml:space="preserve">«Установка спортивной площадки ГТО, расположенной по адресу: Ставропольский край, </w:t>
      </w:r>
      <w:proofErr w:type="spellStart"/>
      <w:r>
        <w:t>Благодарненский</w:t>
      </w:r>
      <w:proofErr w:type="spellEnd"/>
      <w:r>
        <w:t xml:space="preserve"> муниципальный округ, поселок Ставропольский,  ул. Ленина, б/</w:t>
      </w:r>
      <w:proofErr w:type="gramStart"/>
      <w:r>
        <w:t>н</w:t>
      </w:r>
      <w:proofErr w:type="gramEnd"/>
      <w:r>
        <w:t>»</w:t>
      </w:r>
    </w:p>
    <w:p w14:paraId="07829F23" w14:textId="645FDAD9" w:rsidR="000B282E" w:rsidRDefault="000B282E" w:rsidP="000B282E">
      <w:pPr>
        <w:pStyle w:val="ac"/>
        <w:numPr>
          <w:ilvl w:val="0"/>
          <w:numId w:val="1"/>
        </w:numPr>
        <w:jc w:val="both"/>
      </w:pPr>
      <w:r>
        <w:t>«</w:t>
      </w:r>
      <w:r w:rsidR="006A2E49">
        <w:t xml:space="preserve">Благоустройство территории набережной по ул. Дьякова </w:t>
      </w:r>
      <w:r>
        <w:t>сел</w:t>
      </w:r>
      <w:r w:rsidR="006A2E49">
        <w:t xml:space="preserve">е </w:t>
      </w:r>
      <w:proofErr w:type="spellStart"/>
      <w:r>
        <w:t>Шишкино</w:t>
      </w:r>
      <w:proofErr w:type="spellEnd"/>
      <w:r>
        <w:t xml:space="preserve"> Благодарненского муниципального округа Ставропольского края»</w:t>
      </w:r>
    </w:p>
    <w:p w14:paraId="391FC0E1" w14:textId="11FBEF42" w:rsidR="000B282E" w:rsidRDefault="000B282E" w:rsidP="000B282E">
      <w:pPr>
        <w:pStyle w:val="ac"/>
        <w:numPr>
          <w:ilvl w:val="0"/>
          <w:numId w:val="1"/>
        </w:numPr>
        <w:jc w:val="both"/>
      </w:pPr>
      <w:r>
        <w:t xml:space="preserve">«Благоустройство территории, прилегающей к зданию муниципального учреждения культуры «Дом культуры аула </w:t>
      </w:r>
      <w:proofErr w:type="spellStart"/>
      <w:r>
        <w:t>Эдельбай</w:t>
      </w:r>
      <w:proofErr w:type="spellEnd"/>
      <w:r>
        <w:t>»</w:t>
      </w:r>
    </w:p>
    <w:p w14:paraId="1237564D" w14:textId="221068E3" w:rsidR="000B282E" w:rsidRDefault="000B282E" w:rsidP="000B282E">
      <w:pPr>
        <w:pStyle w:val="ac"/>
        <w:numPr>
          <w:ilvl w:val="0"/>
          <w:numId w:val="1"/>
        </w:numPr>
        <w:jc w:val="both"/>
      </w:pPr>
      <w:proofErr w:type="gramStart"/>
      <w:r>
        <w:t>«Благоустройство территории, прилегающей к Парку аттракционов (ул. Толстого (от ул. Первомайская до пер. Октябрьский), пер. Октябрьский (от ул. Ленина до ул. Набережной) в городе Благодарный Благодарненского муниципального округа Ставропольского края»</w:t>
      </w:r>
      <w:proofErr w:type="gramEnd"/>
    </w:p>
    <w:p w14:paraId="6FF6844A" w14:textId="442F8FC0" w:rsidR="000B282E" w:rsidRDefault="000B282E" w:rsidP="000B282E">
      <w:pPr>
        <w:pStyle w:val="ac"/>
        <w:numPr>
          <w:ilvl w:val="0"/>
          <w:numId w:val="1"/>
        </w:numPr>
        <w:jc w:val="both"/>
      </w:pPr>
      <w:r>
        <w:t xml:space="preserve">«Территория, прилегающая к обелиску «Семнадцати погибшим в 1919 году активистам советской власти» по ул. Первомайская в городе </w:t>
      </w:r>
      <w:proofErr w:type="gramStart"/>
      <w:r>
        <w:t>Благодарный</w:t>
      </w:r>
      <w:proofErr w:type="gramEnd"/>
      <w:r>
        <w:t xml:space="preserve"> Благодарненского муниципального округа Ставропольского края»</w:t>
      </w:r>
    </w:p>
    <w:p w14:paraId="55F8F682" w14:textId="18FFD399" w:rsidR="00F421D1" w:rsidRPr="00F722FA" w:rsidRDefault="000B282E" w:rsidP="000B282E">
      <w:pPr>
        <w:pStyle w:val="ac"/>
        <w:numPr>
          <w:ilvl w:val="0"/>
          <w:numId w:val="1"/>
        </w:numPr>
        <w:jc w:val="both"/>
      </w:pPr>
      <w:proofErr w:type="gramStart"/>
      <w:r>
        <w:t xml:space="preserve">«Благоустройство территории, прилегающей к памятнику </w:t>
      </w:r>
      <w:proofErr w:type="spellStart"/>
      <w:r>
        <w:t>Однокозова</w:t>
      </w:r>
      <w:proofErr w:type="spellEnd"/>
      <w:r>
        <w:t xml:space="preserve"> на ул. Первомайская (район верхнего рынка) в городе Благодарный Благодарненского муниципального округа Ставропольского края»</w:t>
      </w:r>
      <w:proofErr w:type="gramEnd"/>
    </w:p>
    <w:p w14:paraId="4B15C5B9" w14:textId="77777777" w:rsidR="00756790" w:rsidRPr="00F722FA" w:rsidRDefault="00756790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24A6" w14:textId="77777777" w:rsidR="00756790" w:rsidRDefault="00756790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DB100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C056B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31E44" w:rsidRPr="009322DF" w14:paraId="16850A45" w14:textId="77777777" w:rsidTr="003C6BE1">
        <w:trPr>
          <w:trHeight w:val="606"/>
        </w:trPr>
        <w:tc>
          <w:tcPr>
            <w:tcW w:w="7196" w:type="dxa"/>
          </w:tcPr>
          <w:p w14:paraId="1D28D176" w14:textId="2D52DAED" w:rsidR="00531E44" w:rsidRPr="009322DF" w:rsidRDefault="005363B0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53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531E44"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41F859D5" w14:textId="5B501556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7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6F9B2288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2D88B9A9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764C7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2512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  <w:proofErr w:type="spellEnd"/>
          </w:p>
        </w:tc>
      </w:tr>
    </w:tbl>
    <w:p w14:paraId="08E7ADAB" w14:textId="77777777"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FE403B" w14:textId="77777777"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2D95F" w14:textId="77777777"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9E55B" w14:textId="77777777"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1B38" w14:textId="77777777" w:rsidR="00D56397" w:rsidRDefault="00D56397" w:rsidP="00F31D86">
      <w:pPr>
        <w:spacing w:after="0" w:line="240" w:lineRule="auto"/>
      </w:pPr>
      <w:r>
        <w:separator/>
      </w:r>
    </w:p>
  </w:endnote>
  <w:endnote w:type="continuationSeparator" w:id="0">
    <w:p w14:paraId="228CC46B" w14:textId="77777777" w:rsidR="00D56397" w:rsidRDefault="00D56397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CB8B" w14:textId="77777777" w:rsidR="00D56397" w:rsidRDefault="00D56397" w:rsidP="00F31D86">
      <w:pPr>
        <w:spacing w:after="0" w:line="240" w:lineRule="auto"/>
      </w:pPr>
      <w:r>
        <w:separator/>
      </w:r>
    </w:p>
  </w:footnote>
  <w:footnote w:type="continuationSeparator" w:id="0">
    <w:p w14:paraId="23AA1A13" w14:textId="77777777" w:rsidR="00D56397" w:rsidRDefault="00D56397" w:rsidP="00F3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181"/>
    <w:multiLevelType w:val="hybridMultilevel"/>
    <w:tmpl w:val="007E5F54"/>
    <w:lvl w:ilvl="0" w:tplc="75FA7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509D2"/>
    <w:rsid w:val="00060094"/>
    <w:rsid w:val="00070528"/>
    <w:rsid w:val="00097190"/>
    <w:rsid w:val="000B282E"/>
    <w:rsid w:val="000D0794"/>
    <w:rsid w:val="000F75CC"/>
    <w:rsid w:val="00145D5D"/>
    <w:rsid w:val="001834E1"/>
    <w:rsid w:val="00185187"/>
    <w:rsid w:val="001B5D36"/>
    <w:rsid w:val="00220958"/>
    <w:rsid w:val="00233039"/>
    <w:rsid w:val="00270662"/>
    <w:rsid w:val="00271341"/>
    <w:rsid w:val="00284FA2"/>
    <w:rsid w:val="002D1FFD"/>
    <w:rsid w:val="00317103"/>
    <w:rsid w:val="003955FA"/>
    <w:rsid w:val="003A4016"/>
    <w:rsid w:val="003B3BDE"/>
    <w:rsid w:val="003C2CA8"/>
    <w:rsid w:val="003D1D8A"/>
    <w:rsid w:val="003E3A01"/>
    <w:rsid w:val="003F4794"/>
    <w:rsid w:val="004173FF"/>
    <w:rsid w:val="00463EB9"/>
    <w:rsid w:val="00497535"/>
    <w:rsid w:val="004E6EB2"/>
    <w:rsid w:val="0050396F"/>
    <w:rsid w:val="005101C7"/>
    <w:rsid w:val="00531E44"/>
    <w:rsid w:val="005363B0"/>
    <w:rsid w:val="005601DA"/>
    <w:rsid w:val="00570A40"/>
    <w:rsid w:val="00580701"/>
    <w:rsid w:val="005939DB"/>
    <w:rsid w:val="005E2758"/>
    <w:rsid w:val="006A2E49"/>
    <w:rsid w:val="006B1EC5"/>
    <w:rsid w:val="006B6E9D"/>
    <w:rsid w:val="006F287D"/>
    <w:rsid w:val="006F65C6"/>
    <w:rsid w:val="007200BE"/>
    <w:rsid w:val="007374AE"/>
    <w:rsid w:val="00747DC7"/>
    <w:rsid w:val="00756790"/>
    <w:rsid w:val="00780EB6"/>
    <w:rsid w:val="007D6C7D"/>
    <w:rsid w:val="007E01FB"/>
    <w:rsid w:val="007E3F19"/>
    <w:rsid w:val="00821DB6"/>
    <w:rsid w:val="0084105C"/>
    <w:rsid w:val="0089504E"/>
    <w:rsid w:val="008A549D"/>
    <w:rsid w:val="00900AC2"/>
    <w:rsid w:val="00904D29"/>
    <w:rsid w:val="009322DF"/>
    <w:rsid w:val="00973C39"/>
    <w:rsid w:val="00993CBB"/>
    <w:rsid w:val="009E3338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943C7"/>
    <w:rsid w:val="00BA5252"/>
    <w:rsid w:val="00BC7CB7"/>
    <w:rsid w:val="00BD3FFB"/>
    <w:rsid w:val="00C03DC0"/>
    <w:rsid w:val="00C40203"/>
    <w:rsid w:val="00C55F75"/>
    <w:rsid w:val="00CA3902"/>
    <w:rsid w:val="00CD3947"/>
    <w:rsid w:val="00D13BEC"/>
    <w:rsid w:val="00D35A91"/>
    <w:rsid w:val="00D56397"/>
    <w:rsid w:val="00D74006"/>
    <w:rsid w:val="00D81DD1"/>
    <w:rsid w:val="00D85721"/>
    <w:rsid w:val="00DD4F1D"/>
    <w:rsid w:val="00DE06D1"/>
    <w:rsid w:val="00E232D5"/>
    <w:rsid w:val="00E27AAF"/>
    <w:rsid w:val="00E71730"/>
    <w:rsid w:val="00EA5272"/>
    <w:rsid w:val="00EB2FB7"/>
    <w:rsid w:val="00ED305C"/>
    <w:rsid w:val="00EF5225"/>
    <w:rsid w:val="00F11A27"/>
    <w:rsid w:val="00F31D86"/>
    <w:rsid w:val="00F421D1"/>
    <w:rsid w:val="00F51E7E"/>
    <w:rsid w:val="00F722FA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26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FFA7-4EC3-4301-A5C2-541FAD81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Пользователь</cp:lastModifiedBy>
  <cp:revision>10</cp:revision>
  <cp:lastPrinted>2021-01-13T11:56:00Z</cp:lastPrinted>
  <dcterms:created xsi:type="dcterms:W3CDTF">2022-02-16T12:55:00Z</dcterms:created>
  <dcterms:modified xsi:type="dcterms:W3CDTF">2024-01-30T10:30:00Z</dcterms:modified>
</cp:coreProperties>
</file>